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9D" w:rsidRDefault="00DF539D" w:rsidP="00DF539D">
      <w:pPr>
        <w:rPr>
          <w:lang w:val="en-GB"/>
        </w:rPr>
      </w:pPr>
      <w:r>
        <w:rPr>
          <w:noProof/>
          <w:color w:val="1F497D"/>
          <w:lang w:eastAsia="es-AR"/>
        </w:rPr>
        <w:drawing>
          <wp:inline distT="0" distB="0" distL="0" distR="0">
            <wp:extent cx="885825" cy="781050"/>
            <wp:effectExtent l="19050" t="0" r="9525" b="0"/>
            <wp:docPr id="8" name="Picture 3" descr="cid:image011.jpg@01D0FD04.A07B835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1.jpg@01D0FD04.A07B835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F497D"/>
          <w:lang w:val="en-GB" w:eastAsia="en-GB"/>
        </w:rPr>
        <w:t xml:space="preserve">   </w:t>
      </w:r>
      <w:r>
        <w:rPr>
          <w:noProof/>
          <w:color w:val="1F497D"/>
          <w:lang w:eastAsia="es-AR"/>
        </w:rPr>
        <w:drawing>
          <wp:inline distT="0" distB="0" distL="0" distR="0">
            <wp:extent cx="1638300" cy="590550"/>
            <wp:effectExtent l="19050" t="0" r="0" b="0"/>
            <wp:docPr id="9" name="Picture 4" descr="cid:image004.jpg@01D15DC1.A07CF4B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jpg@01D15DC1.A07CF4B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lang w:eastAsia="es-AR"/>
        </w:rPr>
        <w:drawing>
          <wp:inline distT="0" distB="0" distL="0" distR="0">
            <wp:extent cx="1390650" cy="628650"/>
            <wp:effectExtent l="19050" t="0" r="0" b="0"/>
            <wp:docPr id="10" name="Picture 5" descr="cid:image007.jpg@01D0FD04.6D6CFCA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7.jpg@01D0FD04.6D6CFCA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F497D"/>
          <w:lang w:val="en-GB" w:eastAsia="en-GB"/>
        </w:rPr>
        <w:t>   </w:t>
      </w:r>
      <w:r>
        <w:rPr>
          <w:noProof/>
          <w:color w:val="1F497D"/>
          <w:lang w:eastAsia="es-AR"/>
        </w:rPr>
        <w:drawing>
          <wp:inline distT="0" distB="0" distL="0" distR="0">
            <wp:extent cx="1657350" cy="571500"/>
            <wp:effectExtent l="19050" t="0" r="0" b="0"/>
            <wp:docPr id="11" name="Picture 6" descr="cid:image013.jpg@01D0FD04.A07B835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13.jpg@01D0FD04.A07B835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39D" w:rsidRDefault="00DF539D" w:rsidP="00DF539D">
      <w:pPr>
        <w:rPr>
          <w:lang w:val="en-GB"/>
        </w:rPr>
      </w:pPr>
      <w:r>
        <w:rPr>
          <w:color w:val="1F497D"/>
          <w:lang w:val="en-GB" w:eastAsia="en-GB"/>
        </w:rPr>
        <w:t> </w:t>
      </w:r>
    </w:p>
    <w:p w:rsidR="00DF539D" w:rsidRDefault="00DF539D" w:rsidP="00DF539D">
      <w:pPr>
        <w:rPr>
          <w:lang w:val="en-GB"/>
        </w:rPr>
      </w:pPr>
      <w:r>
        <w:rPr>
          <w:noProof/>
          <w:color w:val="1F497D"/>
          <w:lang w:eastAsia="es-AR"/>
        </w:rPr>
        <w:drawing>
          <wp:inline distT="0" distB="0" distL="0" distR="0">
            <wp:extent cx="5838825" cy="323850"/>
            <wp:effectExtent l="19050" t="0" r="9525" b="0"/>
            <wp:docPr id="12" name="Picture 7" descr="cid:image010.jpg@01D0FD04.6D6CFCA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10.jpg@01D0FD04.6D6CFCA0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39D" w:rsidRDefault="00DF539D" w:rsidP="00DF539D">
      <w:pPr>
        <w:rPr>
          <w:lang w:val="en-GB"/>
        </w:rPr>
      </w:pPr>
      <w:r>
        <w:rPr>
          <w:noProof/>
          <w:lang w:eastAsia="es-AR"/>
        </w:rPr>
        <w:drawing>
          <wp:inline distT="0" distB="0" distL="0" distR="0">
            <wp:extent cx="1905000" cy="1905000"/>
            <wp:effectExtent l="19050" t="0" r="0" b="0"/>
            <wp:docPr id="18" name="Imagen 248" descr="Silvia Palacios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Silvia Palacios I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</w:t>
      </w:r>
      <w:hyperlink r:id="rId20" w:history="1">
        <w:r w:rsidRPr="00895755">
          <w:rPr>
            <w:rStyle w:val="Hipervnculo"/>
            <w:lang w:val="en-GB"/>
          </w:rPr>
          <w:t>silvia.palacios@csquared.cc</w:t>
        </w:r>
      </w:hyperlink>
      <w:r>
        <w:rPr>
          <w:lang w:val="en-GB"/>
        </w:rPr>
        <w:t xml:space="preserve"> </w:t>
      </w:r>
    </w:p>
    <w:p w:rsidR="00DF539D" w:rsidRDefault="00DF539D" w:rsidP="00DF539D">
      <w:pPr>
        <w:rPr>
          <w:lang w:val="en-US" w:eastAsia="es-ES"/>
        </w:rPr>
      </w:pPr>
      <w:r w:rsidRPr="00DF539D">
        <w:rPr>
          <w:lang w:val="en-US" w:eastAsia="es-ES"/>
        </w:rPr>
        <w:t> </w:t>
      </w:r>
      <w:r w:rsidRPr="00DF539D">
        <w:rPr>
          <w:noProof/>
          <w:color w:val="0000FF"/>
          <w:lang w:val="en-US" w:eastAsia="es-AR"/>
        </w:rPr>
        <w:t xml:space="preserve"> </w:t>
      </w:r>
      <w:r>
        <w:rPr>
          <w:noProof/>
          <w:color w:val="0000FF"/>
          <w:lang w:val="en-US" w:eastAsia="es-AR"/>
        </w:rPr>
        <w:t xml:space="preserve">                                                           </w:t>
      </w:r>
      <w:r w:rsidRPr="00DF539D">
        <w:rPr>
          <w:noProof/>
          <w:color w:val="0000FF"/>
          <w:lang w:val="en-US" w:eastAsia="es-AR"/>
        </w:rPr>
        <w:t xml:space="preserve">       </w:t>
      </w:r>
      <w:r>
        <w:rPr>
          <w:noProof/>
          <w:color w:val="0000FF"/>
          <w:lang w:eastAsia="es-AR"/>
        </w:rPr>
        <w:drawing>
          <wp:inline distT="0" distB="0" distL="0" distR="0">
            <wp:extent cx="476250" cy="133350"/>
            <wp:effectExtent l="19050" t="0" r="0" b="0"/>
            <wp:docPr id="19" name="Picture 1" descr="Description: linkedin-logo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inkedin-logo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539D">
        <w:rPr>
          <w:noProof/>
          <w:color w:val="1F497D"/>
          <w:sz w:val="18"/>
          <w:szCs w:val="18"/>
          <w:lang w:val="en-US" w:eastAsia="es-AR"/>
        </w:rPr>
        <w:t xml:space="preserve">        </w:t>
      </w:r>
      <w:r>
        <w:rPr>
          <w:noProof/>
          <w:color w:val="1F497D"/>
          <w:sz w:val="18"/>
          <w:szCs w:val="18"/>
          <w:lang w:eastAsia="es-AR"/>
        </w:rPr>
        <w:drawing>
          <wp:inline distT="0" distB="0" distL="0" distR="0">
            <wp:extent cx="542925" cy="114300"/>
            <wp:effectExtent l="19050" t="0" r="9525" b="0"/>
            <wp:docPr id="20" name="Picture 11" descr="twitter_small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witter_small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39D" w:rsidRPr="00DF539D" w:rsidRDefault="00DF539D" w:rsidP="00DF539D">
      <w:pPr>
        <w:rPr>
          <w:lang w:val="en-GB"/>
        </w:rPr>
      </w:pPr>
      <w:r w:rsidRPr="00DF539D">
        <w:rPr>
          <w:lang w:val="en-GB"/>
        </w:rPr>
        <w:t xml:space="preserve"> Senior Awards Executive l Tel: +44 (0) 20 7367 6990 l </w:t>
      </w:r>
    </w:p>
    <w:p w:rsidR="00DF539D" w:rsidRDefault="00DF539D" w:rsidP="00DF539D">
      <w:pPr>
        <w:rPr>
          <w:lang w:val="en-GB"/>
        </w:rPr>
      </w:pPr>
    </w:p>
    <w:p w:rsidR="00DF539D" w:rsidRPr="00DF539D" w:rsidRDefault="00DF539D" w:rsidP="00DF539D">
      <w:pPr>
        <w:rPr>
          <w:rFonts w:ascii="Century Gothic" w:hAnsi="Century Gothic"/>
          <w:color w:val="365F91" w:themeColor="accent1" w:themeShade="BF"/>
          <w:sz w:val="24"/>
          <w:szCs w:val="24"/>
          <w:lang w:val="en-US"/>
        </w:rPr>
      </w:pPr>
    </w:p>
    <w:p w:rsidR="00DF539D" w:rsidRPr="00DF539D" w:rsidRDefault="00DF539D" w:rsidP="00DF539D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F539D">
        <w:rPr>
          <w:rFonts w:ascii="Century Gothic" w:hAnsi="Century Gothic"/>
          <w:color w:val="365F91" w:themeColor="accent1" w:themeShade="BF"/>
          <w:sz w:val="24"/>
          <w:szCs w:val="24"/>
          <w:lang w:val="es-ES"/>
        </w:rPr>
        <w:t>El  </w:t>
      </w:r>
      <w:r w:rsidRPr="00DF539D">
        <w:rPr>
          <w:rFonts w:ascii="Century Gothic" w:hAnsi="Century Gothic"/>
          <w:b/>
          <w:color w:val="365F91" w:themeColor="accent1" w:themeShade="BF"/>
          <w:sz w:val="24"/>
          <w:szCs w:val="24"/>
          <w:lang w:val="es-ES"/>
        </w:rPr>
        <w:t xml:space="preserve">Festival of Media </w:t>
      </w:r>
      <w:proofErr w:type="spellStart"/>
      <w:r w:rsidRPr="00DF539D">
        <w:rPr>
          <w:rFonts w:ascii="Century Gothic" w:hAnsi="Century Gothic"/>
          <w:b/>
          <w:color w:val="365F91" w:themeColor="accent1" w:themeShade="BF"/>
          <w:sz w:val="24"/>
          <w:szCs w:val="24"/>
          <w:lang w:val="es-ES"/>
        </w:rPr>
        <w:t>LatAm</w:t>
      </w:r>
      <w:proofErr w:type="spellEnd"/>
      <w:r w:rsidRPr="00DF539D">
        <w:rPr>
          <w:rFonts w:ascii="Century Gothic" w:hAnsi="Century Gothic"/>
          <w:b/>
          <w:color w:val="365F91" w:themeColor="accent1" w:themeShade="BF"/>
          <w:sz w:val="24"/>
          <w:szCs w:val="24"/>
          <w:lang w:val="es-ES"/>
        </w:rPr>
        <w:t xml:space="preserve"> Awards</w:t>
      </w:r>
      <w:r>
        <w:rPr>
          <w:rFonts w:ascii="Century Gothic" w:hAnsi="Century Gothic"/>
          <w:color w:val="365F91" w:themeColor="accent1" w:themeShade="BF"/>
          <w:sz w:val="24"/>
          <w:szCs w:val="24"/>
          <w:lang w:val="es-ES"/>
        </w:rPr>
        <w:t xml:space="preserve"> </w:t>
      </w:r>
      <w:r w:rsidRPr="00DF539D">
        <w:rPr>
          <w:rFonts w:ascii="Century Gothic" w:hAnsi="Century Gothic"/>
          <w:color w:val="365F91" w:themeColor="accent1" w:themeShade="BF"/>
          <w:sz w:val="24"/>
          <w:szCs w:val="24"/>
          <w:lang w:val="es-ES"/>
        </w:rPr>
        <w:t xml:space="preserve"> (ahora en su séptima edición) es el único programa de premios de Latinoamérica dedicados a reconocer y valorar la evolución del trabajo en medios y marketing de la región. Los casos son siempre valorados por un panel de jurados internacionales y contamos tanto con directores de agencias como con los marketeros más senior de marcas nacionales y multinacionales, por lo que presentar su trabajo a Festival es una oportunidad única para exponer su talento ante los líderes de la industria. </w:t>
      </w:r>
    </w:p>
    <w:p w:rsidR="00DF539D" w:rsidRPr="00DF539D" w:rsidRDefault="00DF539D" w:rsidP="00DF539D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F539D">
        <w:rPr>
          <w:rFonts w:ascii="Century Gothic" w:hAnsi="Century Gothic"/>
          <w:color w:val="365F91" w:themeColor="accent1" w:themeShade="BF"/>
          <w:sz w:val="24"/>
          <w:szCs w:val="24"/>
          <w:lang w:val="es-ES"/>
        </w:rPr>
        <w:t> </w:t>
      </w:r>
    </w:p>
    <w:p w:rsidR="00DF539D" w:rsidRPr="00DF539D" w:rsidRDefault="00DF539D" w:rsidP="00DF539D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F539D">
        <w:rPr>
          <w:rFonts w:ascii="Century Gothic" w:hAnsi="Century Gothic"/>
          <w:color w:val="365F91" w:themeColor="accent1" w:themeShade="BF"/>
          <w:sz w:val="24"/>
          <w:szCs w:val="24"/>
          <w:lang w:val="es-ES"/>
        </w:rPr>
        <w:t xml:space="preserve">Toda la información sobre la edición de este año está disponible en </w:t>
      </w:r>
      <w:hyperlink r:id="rId27" w:history="1">
        <w:r w:rsidRPr="00895755">
          <w:rPr>
            <w:rStyle w:val="Hipervnculo"/>
            <w:rFonts w:ascii="Century Gothic" w:hAnsi="Century Gothic"/>
            <w:sz w:val="24"/>
            <w:szCs w:val="24"/>
            <w:lang w:val="es-ES"/>
          </w:rPr>
          <w:t>http://awards.festivalofmedia.com/latam</w:t>
        </w:r>
      </w:hyperlink>
      <w:r>
        <w:rPr>
          <w:rFonts w:ascii="Century Gothic" w:hAnsi="Century Gothic"/>
          <w:color w:val="365F91" w:themeColor="accent1" w:themeShade="BF"/>
          <w:sz w:val="24"/>
          <w:szCs w:val="24"/>
          <w:lang w:val="es-ES"/>
        </w:rPr>
        <w:t xml:space="preserve"> </w:t>
      </w:r>
      <w:r w:rsidRPr="00DF539D">
        <w:rPr>
          <w:rFonts w:ascii="Century Gothic" w:hAnsi="Century Gothic"/>
          <w:color w:val="365F91" w:themeColor="accent1" w:themeShade="BF"/>
          <w:sz w:val="24"/>
          <w:szCs w:val="24"/>
          <w:lang w:val="es-ES"/>
        </w:rPr>
        <w:t xml:space="preserve"> pero aquí les dejo los detalles principales de cómo participar:</w:t>
      </w:r>
    </w:p>
    <w:p w:rsidR="00DF539D" w:rsidRPr="00DF539D" w:rsidRDefault="00DF539D" w:rsidP="00DF539D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F539D">
        <w:rPr>
          <w:rFonts w:ascii="Century Gothic" w:hAnsi="Century Gothic"/>
          <w:b/>
          <w:bCs/>
          <w:color w:val="365F91" w:themeColor="accent1" w:themeShade="BF"/>
          <w:sz w:val="24"/>
          <w:szCs w:val="24"/>
          <w:lang w:val="es-ES"/>
        </w:rPr>
        <w:t> </w:t>
      </w:r>
    </w:p>
    <w:p w:rsidR="00DF539D" w:rsidRDefault="00DF539D" w:rsidP="00DF539D">
      <w:pPr>
        <w:rPr>
          <w:rFonts w:ascii="Century Gothic" w:hAnsi="Century Gothic"/>
          <w:b/>
          <w:bCs/>
          <w:color w:val="365F91" w:themeColor="accent1" w:themeShade="BF"/>
          <w:sz w:val="24"/>
          <w:szCs w:val="24"/>
          <w:lang w:val="es-ES"/>
        </w:rPr>
      </w:pPr>
      <w:r w:rsidRPr="00DF539D">
        <w:rPr>
          <w:rFonts w:ascii="Century Gothic" w:hAnsi="Century Gothic"/>
          <w:b/>
          <w:bCs/>
          <w:color w:val="365F91" w:themeColor="accent1" w:themeShade="BF"/>
          <w:sz w:val="24"/>
          <w:szCs w:val="24"/>
          <w:lang w:val="es-ES"/>
        </w:rPr>
        <w:t>¿Cuál es el proceso de registro?</w:t>
      </w:r>
    </w:p>
    <w:p w:rsidR="00DF539D" w:rsidRPr="00DF539D" w:rsidRDefault="00DF539D" w:rsidP="00DF539D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:rsidR="00DF539D" w:rsidRPr="00DF539D" w:rsidRDefault="00DF539D" w:rsidP="00DF539D">
      <w:pPr>
        <w:numPr>
          <w:ilvl w:val="0"/>
          <w:numId w:val="1"/>
        </w:numPr>
        <w:rPr>
          <w:rFonts w:ascii="Century Gothic" w:eastAsia="Times New Roman" w:hAnsi="Century Gothic"/>
          <w:color w:val="365F91" w:themeColor="accent1" w:themeShade="BF"/>
          <w:sz w:val="24"/>
          <w:szCs w:val="24"/>
          <w:lang w:val="en-GB"/>
        </w:rPr>
      </w:pPr>
      <w:r w:rsidRPr="00DF539D">
        <w:rPr>
          <w:rFonts w:ascii="Century Gothic" w:eastAsia="Times New Roman" w:hAnsi="Century Gothic"/>
          <w:color w:val="365F91" w:themeColor="accent1" w:themeShade="BF"/>
          <w:sz w:val="24"/>
          <w:szCs w:val="24"/>
          <w:lang w:val="es-ES"/>
        </w:rPr>
        <w:t>En esta primera fase, sólo requerimos el caso escrito en inglés (</w:t>
      </w:r>
      <w:r w:rsidRPr="00DF539D">
        <w:rPr>
          <w:rFonts w:ascii="Century Gothic" w:eastAsia="Times New Roman" w:hAnsi="Century Gothic"/>
          <w:i/>
          <w:iCs/>
          <w:color w:val="365F91" w:themeColor="accent1" w:themeShade="BF"/>
          <w:sz w:val="24"/>
          <w:szCs w:val="24"/>
          <w:lang w:val="es-ES"/>
        </w:rPr>
        <w:t>Insight</w:t>
      </w:r>
      <w:r w:rsidRPr="00DF539D">
        <w:rPr>
          <w:rFonts w:ascii="Century Gothic" w:eastAsia="Times New Roman" w:hAnsi="Century Gothic"/>
          <w:color w:val="365F91" w:themeColor="accent1" w:themeShade="BF"/>
          <w:sz w:val="24"/>
          <w:szCs w:val="24"/>
          <w:lang w:val="es-ES"/>
        </w:rPr>
        <w:t xml:space="preserve">, </w:t>
      </w:r>
      <w:proofErr w:type="spellStart"/>
      <w:r w:rsidRPr="00DF539D">
        <w:rPr>
          <w:rFonts w:ascii="Century Gothic" w:eastAsia="Times New Roman" w:hAnsi="Century Gothic"/>
          <w:i/>
          <w:iCs/>
          <w:color w:val="365F91" w:themeColor="accent1" w:themeShade="BF"/>
          <w:sz w:val="24"/>
          <w:szCs w:val="24"/>
          <w:lang w:val="es-ES"/>
        </w:rPr>
        <w:t>Strategy</w:t>
      </w:r>
      <w:proofErr w:type="spellEnd"/>
      <w:r w:rsidRPr="00DF539D">
        <w:rPr>
          <w:rFonts w:ascii="Century Gothic" w:eastAsia="Times New Roman" w:hAnsi="Century Gothic"/>
          <w:color w:val="365F91" w:themeColor="accent1" w:themeShade="BF"/>
          <w:sz w:val="24"/>
          <w:szCs w:val="24"/>
          <w:lang w:val="es-ES"/>
        </w:rPr>
        <w:t xml:space="preserve">, </w:t>
      </w:r>
      <w:proofErr w:type="spellStart"/>
      <w:r w:rsidRPr="00DF539D">
        <w:rPr>
          <w:rFonts w:ascii="Century Gothic" w:eastAsia="Times New Roman" w:hAnsi="Century Gothic"/>
          <w:i/>
          <w:iCs/>
          <w:color w:val="365F91" w:themeColor="accent1" w:themeShade="BF"/>
          <w:sz w:val="24"/>
          <w:szCs w:val="24"/>
          <w:lang w:val="es-ES"/>
        </w:rPr>
        <w:t>Execution</w:t>
      </w:r>
      <w:proofErr w:type="spellEnd"/>
      <w:r w:rsidRPr="00DF539D">
        <w:rPr>
          <w:rFonts w:ascii="Century Gothic" w:eastAsia="Times New Roman" w:hAnsi="Century Gothic"/>
          <w:color w:val="365F91" w:themeColor="accent1" w:themeShade="BF"/>
          <w:sz w:val="24"/>
          <w:szCs w:val="24"/>
          <w:lang w:val="es-ES"/>
        </w:rPr>
        <w:t xml:space="preserve"> &amp; </w:t>
      </w:r>
      <w:proofErr w:type="spellStart"/>
      <w:r w:rsidRPr="00DF539D">
        <w:rPr>
          <w:rFonts w:ascii="Century Gothic" w:eastAsia="Times New Roman" w:hAnsi="Century Gothic"/>
          <w:i/>
          <w:iCs/>
          <w:color w:val="365F91" w:themeColor="accent1" w:themeShade="BF"/>
          <w:sz w:val="24"/>
          <w:szCs w:val="24"/>
          <w:lang w:val="es-ES"/>
        </w:rPr>
        <w:t>Results</w:t>
      </w:r>
      <w:proofErr w:type="spellEnd"/>
      <w:r w:rsidRPr="00DF539D">
        <w:rPr>
          <w:rFonts w:ascii="Century Gothic" w:eastAsia="Times New Roman" w:hAnsi="Century Gothic"/>
          <w:color w:val="365F91" w:themeColor="accent1" w:themeShade="BF"/>
          <w:sz w:val="24"/>
          <w:szCs w:val="24"/>
          <w:lang w:val="es-ES"/>
        </w:rPr>
        <w:t xml:space="preserve">) más dos imágenes. Puedes descargar la plantilla de registro </w:t>
      </w:r>
      <w:hyperlink r:id="rId28" w:history="1">
        <w:r w:rsidRPr="00DF539D">
          <w:rPr>
            <w:rStyle w:val="Hipervnculo"/>
            <w:rFonts w:ascii="Century Gothic" w:eastAsia="Times New Roman" w:hAnsi="Century Gothic"/>
            <w:color w:val="365F91" w:themeColor="accent1" w:themeShade="BF"/>
            <w:sz w:val="24"/>
            <w:szCs w:val="24"/>
            <w:lang w:val="es-ES"/>
          </w:rPr>
          <w:t>aquí</w:t>
        </w:r>
      </w:hyperlink>
      <w:r w:rsidRPr="00DF539D">
        <w:rPr>
          <w:rFonts w:ascii="Century Gothic" w:eastAsia="Times New Roman" w:hAnsi="Century Gothic"/>
          <w:color w:val="365F91" w:themeColor="accent1" w:themeShade="BF"/>
          <w:sz w:val="24"/>
          <w:szCs w:val="24"/>
          <w:lang w:val="es-ES"/>
        </w:rPr>
        <w:t xml:space="preserve">. </w:t>
      </w:r>
    </w:p>
    <w:p w:rsidR="00DF539D" w:rsidRPr="00DF539D" w:rsidRDefault="00DF539D" w:rsidP="00DF539D">
      <w:pPr>
        <w:numPr>
          <w:ilvl w:val="0"/>
          <w:numId w:val="1"/>
        </w:numPr>
        <w:rPr>
          <w:rFonts w:ascii="Century Gothic" w:eastAsia="Times New Roman" w:hAnsi="Century Gothic"/>
          <w:color w:val="365F91" w:themeColor="accent1" w:themeShade="BF"/>
          <w:sz w:val="24"/>
          <w:szCs w:val="24"/>
        </w:rPr>
      </w:pPr>
      <w:r w:rsidRPr="00DF539D">
        <w:rPr>
          <w:rFonts w:ascii="Century Gothic" w:eastAsia="Times New Roman" w:hAnsi="Century Gothic"/>
          <w:color w:val="365F91" w:themeColor="accent1" w:themeShade="BF"/>
          <w:sz w:val="24"/>
          <w:szCs w:val="24"/>
          <w:lang w:val="es-ES"/>
        </w:rPr>
        <w:t xml:space="preserve">Únicamente en caso de ser finalista, te solicitaremos un vídeo de 2 minutos por cada caso finalista. </w:t>
      </w:r>
    </w:p>
    <w:p w:rsidR="00DF539D" w:rsidRPr="00DF539D" w:rsidRDefault="00DF539D" w:rsidP="00DF539D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F539D">
        <w:rPr>
          <w:rFonts w:ascii="Century Gothic" w:hAnsi="Century Gothic"/>
          <w:color w:val="365F91" w:themeColor="accent1" w:themeShade="BF"/>
          <w:sz w:val="24"/>
          <w:szCs w:val="24"/>
          <w:lang w:val="es-ES"/>
        </w:rPr>
        <w:t> </w:t>
      </w:r>
    </w:p>
    <w:p w:rsidR="00DF539D" w:rsidRDefault="00DF539D" w:rsidP="00DF539D">
      <w:pPr>
        <w:rPr>
          <w:rFonts w:ascii="Century Gothic" w:hAnsi="Century Gothic"/>
          <w:b/>
          <w:bCs/>
          <w:color w:val="365F91" w:themeColor="accent1" w:themeShade="BF"/>
          <w:sz w:val="24"/>
          <w:szCs w:val="24"/>
          <w:lang w:val="es-ES"/>
        </w:rPr>
      </w:pPr>
      <w:r w:rsidRPr="00DF539D">
        <w:rPr>
          <w:rFonts w:ascii="Century Gothic" w:hAnsi="Century Gothic"/>
          <w:b/>
          <w:bCs/>
          <w:color w:val="365F91" w:themeColor="accent1" w:themeShade="BF"/>
          <w:sz w:val="24"/>
          <w:szCs w:val="24"/>
          <w:lang w:val="es-ES"/>
        </w:rPr>
        <w:t xml:space="preserve">¿En qué categoría debería registrar mi campaña? </w:t>
      </w:r>
    </w:p>
    <w:p w:rsidR="00DF539D" w:rsidRPr="00DF539D" w:rsidRDefault="00DF539D" w:rsidP="00DF539D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:rsidR="00DF539D" w:rsidRPr="00DF539D" w:rsidRDefault="00DF539D" w:rsidP="00DF539D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F539D">
        <w:rPr>
          <w:rFonts w:ascii="Century Gothic" w:hAnsi="Century Gothic"/>
          <w:color w:val="365F91" w:themeColor="accent1" w:themeShade="BF"/>
          <w:sz w:val="24"/>
          <w:szCs w:val="24"/>
          <w:lang w:val="es-ES"/>
        </w:rPr>
        <w:t xml:space="preserve">Tenemos un total de 20 categorías en las que puedes elegir cuál es la que mejor se adapta a tu trabajo (desde social media, creación de contenido, programmatic, uso de mobile &amp; video hasta talento). Puedes registrar una misma campaña en varias categorías (no hay </w:t>
      </w:r>
      <w:r w:rsidRPr="00DF539D">
        <w:rPr>
          <w:rFonts w:ascii="Century Gothic" w:hAnsi="Century Gothic"/>
          <w:color w:val="365F91" w:themeColor="accent1" w:themeShade="BF"/>
          <w:sz w:val="24"/>
          <w:szCs w:val="24"/>
          <w:lang w:val="es-ES"/>
        </w:rPr>
        <w:lastRenderedPageBreak/>
        <w:t xml:space="preserve">límite) pero sí recomendamos que adaptes el contenido al criterio de cada categoría ya que los jueces buscarán cosas distintas en cada caso. </w:t>
      </w:r>
      <w:hyperlink r:id="rId29" w:history="1">
        <w:r w:rsidRPr="00DF539D">
          <w:rPr>
            <w:rStyle w:val="Hipervnculo"/>
            <w:rFonts w:ascii="Century Gothic" w:hAnsi="Century Gothic"/>
            <w:color w:val="365F91" w:themeColor="accent1" w:themeShade="BF"/>
            <w:sz w:val="24"/>
            <w:szCs w:val="24"/>
            <w:lang w:val="es-ES"/>
          </w:rPr>
          <w:t>Consulta todas las categorías y sus definiciones</w:t>
        </w:r>
      </w:hyperlink>
      <w:r w:rsidRPr="00DF539D">
        <w:rPr>
          <w:rFonts w:ascii="Century Gothic" w:hAnsi="Century Gothic"/>
          <w:color w:val="365F91" w:themeColor="accent1" w:themeShade="BF"/>
          <w:sz w:val="24"/>
          <w:szCs w:val="24"/>
          <w:lang w:val="es-ES"/>
        </w:rPr>
        <w:t xml:space="preserve"> y si tuvieras dudas, contáctanos para poder aconsejarte. </w:t>
      </w:r>
    </w:p>
    <w:p w:rsidR="00DF539D" w:rsidRPr="00DF539D" w:rsidRDefault="00DF539D" w:rsidP="00DF539D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F539D">
        <w:rPr>
          <w:rFonts w:ascii="Century Gothic" w:hAnsi="Century Gothic"/>
          <w:b/>
          <w:bCs/>
          <w:color w:val="365F91" w:themeColor="accent1" w:themeShade="BF"/>
          <w:sz w:val="24"/>
          <w:szCs w:val="24"/>
          <w:lang w:val="es-ES"/>
        </w:rPr>
        <w:t> </w:t>
      </w:r>
    </w:p>
    <w:p w:rsidR="00DF539D" w:rsidRDefault="00DF539D" w:rsidP="00DF539D">
      <w:pPr>
        <w:rPr>
          <w:rFonts w:ascii="Century Gothic" w:hAnsi="Century Gothic"/>
          <w:b/>
          <w:bCs/>
          <w:color w:val="365F91" w:themeColor="accent1" w:themeShade="BF"/>
          <w:sz w:val="24"/>
          <w:szCs w:val="24"/>
          <w:lang w:val="es-ES"/>
        </w:rPr>
      </w:pPr>
      <w:r w:rsidRPr="00DF539D">
        <w:rPr>
          <w:rFonts w:ascii="Century Gothic" w:hAnsi="Century Gothic"/>
          <w:b/>
          <w:bCs/>
          <w:color w:val="365F91" w:themeColor="accent1" w:themeShade="BF"/>
          <w:sz w:val="24"/>
          <w:szCs w:val="24"/>
          <w:lang w:val="es-ES"/>
        </w:rPr>
        <w:t>Necesito consejos de participación</w:t>
      </w:r>
    </w:p>
    <w:p w:rsidR="00DF539D" w:rsidRPr="00DF539D" w:rsidRDefault="00DF539D" w:rsidP="00DF539D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:rsidR="00DF539D" w:rsidRPr="00DF539D" w:rsidRDefault="00DF539D" w:rsidP="00DF539D">
      <w:pPr>
        <w:pStyle w:val="Prrafodelista"/>
        <w:ind w:hanging="360"/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F539D">
        <w:rPr>
          <w:rFonts w:ascii="Century Gothic" w:hAnsi="Century Gothic"/>
          <w:color w:val="365F91" w:themeColor="accent1" w:themeShade="BF"/>
          <w:sz w:val="24"/>
          <w:szCs w:val="24"/>
        </w:rPr>
        <w:t xml:space="preserve">·         </w:t>
      </w:r>
      <w:r w:rsidRPr="00DF539D">
        <w:rPr>
          <w:rFonts w:ascii="Century Gothic" w:hAnsi="Century Gothic"/>
          <w:color w:val="365F91" w:themeColor="accent1" w:themeShade="BF"/>
          <w:sz w:val="24"/>
          <w:szCs w:val="24"/>
          <w:lang w:val="es-ES"/>
        </w:rPr>
        <w:t xml:space="preserve">Hemos diseñado un documento con consejos de los jueces sobre buenas prácticas, incluyendo el ejemplo de un caso escrito de una campaña ganadora. Accede al documento </w:t>
      </w:r>
      <w:hyperlink r:id="rId30" w:history="1">
        <w:r w:rsidRPr="00DF539D">
          <w:rPr>
            <w:rStyle w:val="Hipervnculo"/>
            <w:rFonts w:ascii="Century Gothic" w:hAnsi="Century Gothic"/>
            <w:color w:val="365F91" w:themeColor="accent1" w:themeShade="BF"/>
            <w:sz w:val="24"/>
            <w:szCs w:val="24"/>
            <w:lang w:val="es-ES"/>
          </w:rPr>
          <w:t>aquí</w:t>
        </w:r>
      </w:hyperlink>
      <w:r w:rsidRPr="00DF539D">
        <w:rPr>
          <w:rFonts w:ascii="Century Gothic" w:hAnsi="Century Gothic"/>
          <w:color w:val="365F91" w:themeColor="accent1" w:themeShade="BF"/>
          <w:sz w:val="24"/>
          <w:szCs w:val="24"/>
          <w:lang w:val="es-ES"/>
        </w:rPr>
        <w:t xml:space="preserve">. </w:t>
      </w:r>
    </w:p>
    <w:p w:rsidR="00DF539D" w:rsidRPr="00DF539D" w:rsidRDefault="00DF539D" w:rsidP="00DF539D">
      <w:pPr>
        <w:pStyle w:val="Prrafodelista"/>
        <w:ind w:hanging="360"/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F539D">
        <w:rPr>
          <w:rFonts w:ascii="Century Gothic" w:hAnsi="Century Gothic"/>
          <w:color w:val="365F91" w:themeColor="accent1" w:themeShade="BF"/>
          <w:sz w:val="24"/>
          <w:szCs w:val="24"/>
          <w:lang w:val="es-ES"/>
        </w:rPr>
        <w:t xml:space="preserve">·         </w:t>
      </w:r>
      <w:r w:rsidRPr="00DF539D">
        <w:rPr>
          <w:rFonts w:ascii="Century Gothic" w:hAnsi="Century Gothic"/>
          <w:color w:val="365F91" w:themeColor="accent1" w:themeShade="BF"/>
          <w:sz w:val="24"/>
          <w:szCs w:val="24"/>
        </w:rPr>
        <w:t xml:space="preserve">Igualmente, pueden consultar de manera gratuita el vídeo de nuestro </w:t>
      </w:r>
      <w:proofErr w:type="spellStart"/>
      <w:r w:rsidRPr="00DF539D">
        <w:rPr>
          <w:rFonts w:ascii="Century Gothic" w:hAnsi="Century Gothic"/>
          <w:color w:val="365F91" w:themeColor="accent1" w:themeShade="BF"/>
          <w:sz w:val="24"/>
          <w:szCs w:val="24"/>
        </w:rPr>
        <w:t>webinar</w:t>
      </w:r>
      <w:proofErr w:type="spellEnd"/>
      <w:r w:rsidRPr="00DF539D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sobre </w:t>
      </w:r>
      <w:hyperlink r:id="rId31" w:history="1">
        <w:r w:rsidRPr="00DF539D">
          <w:rPr>
            <w:rStyle w:val="Hipervnculo"/>
            <w:rFonts w:ascii="Century Gothic" w:hAnsi="Century Gothic"/>
            <w:i/>
            <w:iCs/>
            <w:color w:val="365F91" w:themeColor="accent1" w:themeShade="BF"/>
            <w:sz w:val="24"/>
            <w:szCs w:val="24"/>
            <w:lang w:val="es-ES"/>
          </w:rPr>
          <w:t xml:space="preserve">Cómo ganar en los premios Festival of Media </w:t>
        </w:r>
        <w:proofErr w:type="spellStart"/>
        <w:r w:rsidRPr="00DF539D">
          <w:rPr>
            <w:rStyle w:val="Hipervnculo"/>
            <w:rFonts w:ascii="Century Gothic" w:hAnsi="Century Gothic"/>
            <w:i/>
            <w:iCs/>
            <w:color w:val="365F91" w:themeColor="accent1" w:themeShade="BF"/>
            <w:sz w:val="24"/>
            <w:szCs w:val="24"/>
            <w:lang w:val="es-ES"/>
          </w:rPr>
          <w:t>LatAm</w:t>
        </w:r>
        <w:proofErr w:type="spellEnd"/>
      </w:hyperlink>
      <w:r w:rsidRPr="00DF539D">
        <w:rPr>
          <w:rFonts w:ascii="Century Gothic" w:hAnsi="Century Gothic"/>
          <w:color w:val="365F91" w:themeColor="accent1" w:themeShade="BF"/>
          <w:sz w:val="24"/>
          <w:szCs w:val="24"/>
          <w:lang w:val="es-ES"/>
        </w:rPr>
        <w:t xml:space="preserve"> </w:t>
      </w:r>
    </w:p>
    <w:p w:rsidR="00DF539D" w:rsidRDefault="00DF539D" w:rsidP="00DF539D">
      <w:pPr>
        <w:rPr>
          <w:rFonts w:ascii="Century Gothic" w:hAnsi="Century Gothic"/>
          <w:color w:val="365F91" w:themeColor="accent1" w:themeShade="BF"/>
          <w:sz w:val="24"/>
          <w:szCs w:val="24"/>
          <w:lang w:val="es-ES"/>
        </w:rPr>
      </w:pPr>
      <w:r w:rsidRPr="00DF539D">
        <w:rPr>
          <w:rFonts w:ascii="Century Gothic" w:hAnsi="Century Gothic"/>
          <w:color w:val="365F91" w:themeColor="accent1" w:themeShade="BF"/>
          <w:sz w:val="24"/>
          <w:szCs w:val="24"/>
          <w:lang w:val="es-ES"/>
        </w:rPr>
        <w:t> </w:t>
      </w:r>
    </w:p>
    <w:p w:rsidR="00DF539D" w:rsidRPr="00DF539D" w:rsidRDefault="00DF539D" w:rsidP="00DF539D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:rsidR="00DF539D" w:rsidRDefault="00DF539D" w:rsidP="00DF539D">
      <w:pPr>
        <w:rPr>
          <w:rFonts w:ascii="Century Gothic" w:hAnsi="Century Gothic"/>
          <w:b/>
          <w:bCs/>
          <w:color w:val="365F91" w:themeColor="accent1" w:themeShade="BF"/>
          <w:sz w:val="24"/>
          <w:szCs w:val="24"/>
          <w:lang w:val="es-ES"/>
        </w:rPr>
      </w:pPr>
      <w:r w:rsidRPr="00DF539D">
        <w:rPr>
          <w:rFonts w:ascii="Century Gothic" w:hAnsi="Century Gothic"/>
          <w:b/>
          <w:bCs/>
          <w:color w:val="365F91" w:themeColor="accent1" w:themeShade="BF"/>
          <w:sz w:val="24"/>
          <w:szCs w:val="24"/>
          <w:lang w:val="es-ES"/>
        </w:rPr>
        <w:t>¿Cuándo termina el plazo de inscripción y cuáles son las fechas clave?</w:t>
      </w:r>
    </w:p>
    <w:p w:rsidR="00635F4F" w:rsidRPr="00DF539D" w:rsidRDefault="00635F4F" w:rsidP="00DF539D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:rsidR="00DF539D" w:rsidRPr="00DF539D" w:rsidRDefault="00DF539D" w:rsidP="00DF539D">
      <w:pPr>
        <w:pStyle w:val="Prrafodelista"/>
        <w:ind w:hanging="360"/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F539D">
        <w:rPr>
          <w:rFonts w:ascii="Century Gothic" w:hAnsi="Century Gothic"/>
          <w:color w:val="365F91" w:themeColor="accent1" w:themeShade="BF"/>
          <w:sz w:val="24"/>
          <w:szCs w:val="24"/>
          <w:lang w:val="es-ES"/>
        </w:rPr>
        <w:t xml:space="preserve">·         Plazo de inscripción para caso escrito: </w:t>
      </w:r>
      <w:r w:rsidRPr="00DF539D">
        <w:rPr>
          <w:rFonts w:ascii="Century Gothic" w:hAnsi="Century Gothic"/>
          <w:b/>
          <w:bCs/>
          <w:color w:val="365F91" w:themeColor="accent1" w:themeShade="BF"/>
          <w:sz w:val="24"/>
          <w:szCs w:val="24"/>
          <w:u w:val="single"/>
          <w:lang w:val="es-ES"/>
        </w:rPr>
        <w:t>viernes 17 de junio 2016</w:t>
      </w:r>
      <w:r w:rsidRPr="00DF539D">
        <w:rPr>
          <w:rFonts w:ascii="Century Gothic" w:hAnsi="Century Gothic"/>
          <w:color w:val="365F91" w:themeColor="accent1" w:themeShade="BF"/>
          <w:sz w:val="24"/>
          <w:szCs w:val="24"/>
          <w:lang w:val="es-ES"/>
        </w:rPr>
        <w:t xml:space="preserve">. </w:t>
      </w:r>
    </w:p>
    <w:p w:rsidR="00DF539D" w:rsidRPr="00DF539D" w:rsidRDefault="00DF539D" w:rsidP="00DF539D">
      <w:pPr>
        <w:pStyle w:val="Prrafodelista"/>
        <w:ind w:hanging="360"/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F539D">
        <w:rPr>
          <w:rFonts w:ascii="Century Gothic" w:hAnsi="Century Gothic"/>
          <w:color w:val="365F91" w:themeColor="accent1" w:themeShade="BF"/>
          <w:sz w:val="24"/>
          <w:szCs w:val="24"/>
          <w:lang w:val="es-ES"/>
        </w:rPr>
        <w:t>·         Anuncio finalistas: 11 de agosto</w:t>
      </w:r>
    </w:p>
    <w:p w:rsidR="00DF539D" w:rsidRPr="00DF539D" w:rsidRDefault="00DF539D" w:rsidP="00DF539D">
      <w:pPr>
        <w:pStyle w:val="Prrafodelista"/>
        <w:ind w:hanging="360"/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F539D">
        <w:rPr>
          <w:rFonts w:ascii="Century Gothic" w:hAnsi="Century Gothic"/>
          <w:color w:val="365F91" w:themeColor="accent1" w:themeShade="BF"/>
          <w:sz w:val="24"/>
          <w:szCs w:val="24"/>
          <w:lang w:val="es-ES"/>
        </w:rPr>
        <w:t>·         Fecha límite para la entrega del video (solo finalistas): 23 septiembre</w:t>
      </w:r>
    </w:p>
    <w:p w:rsidR="00DF539D" w:rsidRPr="00DF539D" w:rsidRDefault="00DF539D" w:rsidP="00DF539D">
      <w:pPr>
        <w:pStyle w:val="Prrafodelista"/>
        <w:ind w:hanging="360"/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F539D">
        <w:rPr>
          <w:rFonts w:ascii="Century Gothic" w:hAnsi="Century Gothic"/>
          <w:color w:val="365F91" w:themeColor="accent1" w:themeShade="BF"/>
          <w:sz w:val="24"/>
          <w:szCs w:val="24"/>
          <w:lang w:val="es-ES"/>
        </w:rPr>
        <w:t xml:space="preserve">·         Anuncio ganadores: 6 octubre en Miami. </w:t>
      </w:r>
    </w:p>
    <w:p w:rsidR="00DF539D" w:rsidRPr="00DF539D" w:rsidRDefault="00DF539D" w:rsidP="00DF539D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F539D">
        <w:rPr>
          <w:rFonts w:ascii="Century Gothic" w:hAnsi="Century Gothic"/>
          <w:color w:val="365F91" w:themeColor="accent1" w:themeShade="BF"/>
          <w:sz w:val="24"/>
          <w:szCs w:val="24"/>
          <w:lang w:val="es-ES"/>
        </w:rPr>
        <w:t>  </w:t>
      </w:r>
    </w:p>
    <w:p w:rsidR="00DF539D" w:rsidRPr="00DF539D" w:rsidRDefault="00DF539D" w:rsidP="00DF539D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F539D">
        <w:rPr>
          <w:rFonts w:ascii="Century Gothic" w:hAnsi="Century Gothic"/>
          <w:color w:val="365F91" w:themeColor="accent1" w:themeShade="BF"/>
          <w:sz w:val="24"/>
          <w:szCs w:val="24"/>
          <w:lang w:val="es-ES"/>
        </w:rPr>
        <w:t>Espero que todo quede claro peor por favor no duden en contactarnos si tienen cualquier pregunta. ¡Esperamos recibir su trabajo!</w:t>
      </w:r>
    </w:p>
    <w:p w:rsidR="00DF539D" w:rsidRPr="00DF539D" w:rsidRDefault="00DF539D" w:rsidP="00DF539D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F539D">
        <w:rPr>
          <w:rFonts w:ascii="Century Gothic" w:hAnsi="Century Gothic"/>
          <w:color w:val="365F91" w:themeColor="accent1" w:themeShade="BF"/>
          <w:sz w:val="24"/>
          <w:szCs w:val="24"/>
          <w:lang w:val="es-ES"/>
        </w:rPr>
        <w:t xml:space="preserve"> Reciban un saludo, </w:t>
      </w:r>
    </w:p>
    <w:p w:rsidR="00DF539D" w:rsidRPr="00DF539D" w:rsidRDefault="00DF539D" w:rsidP="00DF539D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F539D">
        <w:rPr>
          <w:rFonts w:ascii="Century Gothic" w:hAnsi="Century Gothic"/>
          <w:color w:val="365F91" w:themeColor="accent1" w:themeShade="BF"/>
          <w:sz w:val="24"/>
          <w:szCs w:val="24"/>
          <w:lang w:val="es-ES"/>
        </w:rPr>
        <w:t>Silvia</w:t>
      </w:r>
    </w:p>
    <w:p w:rsidR="00DF539D" w:rsidRDefault="00DF539D" w:rsidP="00DF539D">
      <w:pPr>
        <w:rPr>
          <w:color w:val="808080"/>
          <w:sz w:val="18"/>
          <w:szCs w:val="18"/>
          <w:lang w:val="en-GB" w:eastAsia="es-ES"/>
        </w:rPr>
      </w:pPr>
    </w:p>
    <w:p w:rsidR="00DF539D" w:rsidRDefault="008510BE" w:rsidP="00DF539D">
      <w:pPr>
        <w:rPr>
          <w:lang w:val="en-GB"/>
        </w:rPr>
      </w:pPr>
      <w:r>
        <w:rPr>
          <w:lang w:val="en-GB"/>
        </w:rPr>
        <w:pict>
          <v:rect id="_x0000_i1025" style="width:0;height:1.5pt" o:hralign="center" o:hrstd="t" o:hr="t" fillcolor="#a0a0a0" stroked="f"/>
        </w:pict>
      </w:r>
    </w:p>
    <w:p w:rsidR="00DF539D" w:rsidRDefault="00DF539D" w:rsidP="00DF539D">
      <w:pPr>
        <w:rPr>
          <w:lang w:val="en-GB"/>
        </w:rPr>
      </w:pPr>
      <w:r w:rsidRPr="00DF539D">
        <w:rPr>
          <w:lang w:val="en-US"/>
        </w:rPr>
        <w:t> </w:t>
      </w:r>
    </w:p>
    <w:p w:rsidR="00C40097" w:rsidRPr="00DF539D" w:rsidRDefault="00C40097">
      <w:pPr>
        <w:rPr>
          <w:lang w:val="en-US"/>
        </w:rPr>
      </w:pPr>
    </w:p>
    <w:sectPr w:rsidR="00C40097" w:rsidRPr="00DF539D" w:rsidSect="00DF539D">
      <w:pgSz w:w="12240" w:h="15840"/>
      <w:pgMar w:top="1417" w:right="758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1FE7"/>
    <w:multiLevelType w:val="multilevel"/>
    <w:tmpl w:val="45621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539D"/>
    <w:rsid w:val="00473A57"/>
    <w:rsid w:val="0052542C"/>
    <w:rsid w:val="00635F4F"/>
    <w:rsid w:val="007A5AD4"/>
    <w:rsid w:val="008510BE"/>
    <w:rsid w:val="00C40097"/>
    <w:rsid w:val="00DF539D"/>
    <w:rsid w:val="00FD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color w:val="244061" w:themeColor="accent1" w:themeShade="80"/>
        <w:sz w:val="24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39D"/>
    <w:pPr>
      <w:spacing w:after="0" w:line="240" w:lineRule="auto"/>
    </w:pPr>
    <w:rPr>
      <w:rFonts w:ascii="Calibri" w:hAnsi="Calibri" w:cs="Times New Roman"/>
      <w:color w:val="auto"/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539D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DF539D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53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39D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reamglobal.com/" TargetMode="External"/><Relationship Id="rId18" Type="http://schemas.openxmlformats.org/officeDocument/2006/relationships/image" Target="cid:image007.jpg@01D1C591.FE78E280" TargetMode="External"/><Relationship Id="rId26" Type="http://schemas.openxmlformats.org/officeDocument/2006/relationships/image" Target="cid:image002.jpg@01D1C591.FE78E2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k.linkedin.com/in/silviapalacios/" TargetMode="External"/><Relationship Id="rId7" Type="http://schemas.openxmlformats.org/officeDocument/2006/relationships/image" Target="cid:image003.jpg@01D1C591.FE78E280" TargetMode="External"/><Relationship Id="rId12" Type="http://schemas.openxmlformats.org/officeDocument/2006/relationships/image" Target="cid:image005.jpg@01D1C591.FE78E280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8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squared.cc/" TargetMode="External"/><Relationship Id="rId20" Type="http://schemas.openxmlformats.org/officeDocument/2006/relationships/hyperlink" Target="mailto:silvia.palacios@csquared.cc" TargetMode="External"/><Relationship Id="rId29" Type="http://schemas.openxmlformats.org/officeDocument/2006/relationships/hyperlink" Target="https://urldefense.proofpoint.com/v2/url?u=http-3A__awards.festivalofmedia.com_latam_wp-2Dcontent_uploads_2016_06_FOMLA-2D2016-2DLista-2Dde-2Dcategorias-5FESP.pdf&amp;d=CwMF-g&amp;c=N-xPqDyeLJg5V3gLll2thA&amp;r=xvhiQeGfA7A29pT3-pqocq2J_IGkULXEpKgDH_4Dj0E&amp;m=R71ydam4NXfBcYd1jpKxc7_6x8rSjWHz3eYilI9Zeac&amp;s=gmZ37DBMxk-qVLH5pTmSnHEHK5828Knzk7t30THShOE&amp;e=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yperlink" Target="https://twitter.com/FestivalOfMedia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festivalofmedia.com/" TargetMode="External"/><Relationship Id="rId15" Type="http://schemas.openxmlformats.org/officeDocument/2006/relationships/image" Target="cid:image006.jpg@01D1C591.FE78E280" TargetMode="External"/><Relationship Id="rId23" Type="http://schemas.openxmlformats.org/officeDocument/2006/relationships/image" Target="cid:image001.jpg@01D1C591.FE78E280" TargetMode="External"/><Relationship Id="rId28" Type="http://schemas.openxmlformats.org/officeDocument/2006/relationships/hyperlink" Target="https://urldefense.proofpoint.com/v2/url?u=http-3A__latamawards.festivalofmedia.com_uploads_event-2D36_template_FOMLA-5FAwards-5F2016-5FEntry-5FTemplate-5Fand-5FGuidelines.docx&amp;d=CwMF-g&amp;c=N-xPqDyeLJg5V3gLll2thA&amp;r=xvhiQeGfA7A29pT3-pqocq2J_IGkULXEpKgDH_4Dj0E&amp;m=R71ydam4NXfBcYd1jpKxc7_6x8rSjWHz3eYilI9Zeac&amp;s=fLCNeXjK4BFO6Gn9lmGataHZB-QmUcuPQLNhstAyxeQ&amp;e=" TargetMode="External"/><Relationship Id="rId10" Type="http://schemas.openxmlformats.org/officeDocument/2006/relationships/hyperlink" Target="http://www.mandmglobal.com/" TargetMode="External"/><Relationship Id="rId19" Type="http://schemas.openxmlformats.org/officeDocument/2006/relationships/image" Target="media/image6.jpeg"/><Relationship Id="rId31" Type="http://schemas.openxmlformats.org/officeDocument/2006/relationships/hyperlink" Target="https://www.youtube.com/watch?v=3sD3Esoaj5E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4.jpg@01D1C591.FE78E280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7.jpeg"/><Relationship Id="rId27" Type="http://schemas.openxmlformats.org/officeDocument/2006/relationships/hyperlink" Target="http://awards.festivalofmedia.com/latam" TargetMode="External"/><Relationship Id="rId30" Type="http://schemas.openxmlformats.org/officeDocument/2006/relationships/hyperlink" Target="https://urldefense.proofpoint.com/v2/url?u=http-3A__awards.festivalofmedia.com_latam_-3Fpage-5Fid-3D1245-26lang-3Des&amp;d=CwMF-g&amp;c=N-xPqDyeLJg5V3gLll2thA&amp;r=xvhiQeGfA7A29pT3-pqocq2J_IGkULXEpKgDH_4Dj0E&amp;m=R71ydam4NXfBcYd1jpKxc7_6x8rSjWHz3eYilI9Zeac&amp;s=C9wqMZbXDr11hyywUje1pk7lh_fmyK8kbMGnZ-mjdKA&amp;e=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589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Tango</dc:creator>
  <cp:lastModifiedBy>Tango</cp:lastModifiedBy>
  <cp:revision>3</cp:revision>
  <dcterms:created xsi:type="dcterms:W3CDTF">2016-06-14T19:59:00Z</dcterms:created>
  <dcterms:modified xsi:type="dcterms:W3CDTF">2016-06-14T20:09:00Z</dcterms:modified>
</cp:coreProperties>
</file>